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6F3E" w14:textId="10F2F34A" w:rsidR="007856E0" w:rsidRDefault="004F61A5">
      <w:proofErr w:type="spellStart"/>
      <w:r>
        <w:t>Allibert</w:t>
      </w:r>
      <w:proofErr w:type="spellEnd"/>
    </w:p>
    <w:p w14:paraId="169AB523" w14:textId="77777777" w:rsidR="004F61A5" w:rsidRPr="004F61A5" w:rsidRDefault="004F61A5" w:rsidP="004F61A5">
      <w:pPr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- le 1er de Beauvais (je ne suis jamais partie de Beauvais). Il est tôt 9 h 30 donc 2h avant ça fait 7 h 30 il y a 4 h 30 de route de Rennes à Beauvais, soit un départ à 3 h du matin ! donc départ la veille.</w:t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br/>
        <w:t>- 2ème  vol plus cher de Paris avec escale à Rome : je ne suis pas pour les escales sur un trajet court.</w:t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br/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br/>
        <w:t xml:space="preserve">Il y a d'autres compagnies au départ de Paris : </w:t>
      </w:r>
      <w:proofErr w:type="spellStart"/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Vueling</w:t>
      </w:r>
      <w:proofErr w:type="spellEnd"/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, </w:t>
      </w:r>
      <w:proofErr w:type="spellStart"/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Easyjet</w:t>
      </w:r>
      <w:proofErr w:type="spellEnd"/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, </w:t>
      </w:r>
      <w:proofErr w:type="spellStart"/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Transavia</w:t>
      </w:r>
      <w:proofErr w:type="spellEnd"/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 </w:t>
      </w:r>
      <w:proofErr w:type="spellStart"/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etc</w:t>
      </w:r>
      <w:proofErr w:type="spellEnd"/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 ..</w:t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br/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br/>
      </w:r>
      <w:r w:rsidRPr="004F61A5">
        <w:rPr>
          <w:rFonts w:ascii="Arial" w:eastAsia="Times New Roman" w:hAnsi="Arial" w:cs="Arial"/>
          <w:b/>
          <w:bCs/>
          <w:color w:val="212121"/>
          <w:sz w:val="23"/>
          <w:szCs w:val="23"/>
          <w:lang w:eastAsia="fr-FR"/>
        </w:rPr>
        <w:t>Base 12  personnes </w:t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(voir tableau pour le nombre de personnes), j'ai pris au pif 12</w:t>
      </w:r>
      <w:r w:rsidRPr="004F61A5">
        <w:rPr>
          <w:rFonts w:ascii="Arial" w:eastAsia="Times New Roman" w:hAnsi="Arial" w:cs="Arial"/>
          <w:b/>
          <w:bCs/>
          <w:color w:val="212121"/>
          <w:sz w:val="23"/>
          <w:szCs w:val="23"/>
          <w:lang w:eastAsia="fr-FR"/>
        </w:rPr>
        <w:br/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de Beauvais :  1 670 €                       de Paris : 1 735 €</w:t>
      </w:r>
      <w:r w:rsidRPr="004F61A5">
        <w:rPr>
          <w:rFonts w:ascii="Arial" w:eastAsia="Times New Roman" w:hAnsi="Arial" w:cs="Arial"/>
          <w:b/>
          <w:bCs/>
          <w:color w:val="212121"/>
          <w:sz w:val="23"/>
          <w:szCs w:val="23"/>
          <w:lang w:eastAsia="fr-FR"/>
        </w:rPr>
        <w:br/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 </w:t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br/>
        <w:t> </w:t>
      </w:r>
      <w:r w:rsidRPr="004F61A5">
        <w:rPr>
          <w:rFonts w:ascii="Arial" w:eastAsia="Times New Roman" w:hAnsi="Arial" w:cs="Arial"/>
          <w:b/>
          <w:bCs/>
          <w:color w:val="212121"/>
          <w:sz w:val="23"/>
          <w:szCs w:val="23"/>
          <w:lang w:eastAsia="fr-FR"/>
        </w:rPr>
        <w:t>ajouter</w:t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 </w:t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br/>
        <w:t>- le transfert du J 7 hôtel/aéroport</w:t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br/>
        <w:t>- dîners des J3 et J5</w:t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br/>
        <w:t xml:space="preserve">- entrées dans les musées </w:t>
      </w:r>
      <w:proofErr w:type="spellStart"/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etc</w:t>
      </w:r>
      <w:proofErr w:type="spellEnd"/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 xml:space="preserve"> ..</w:t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br/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br/>
        <w:t>Pour les </w:t>
      </w:r>
      <w:r w:rsidRPr="004F61A5">
        <w:rPr>
          <w:rFonts w:ascii="Arial" w:eastAsia="Times New Roman" w:hAnsi="Arial" w:cs="Arial"/>
          <w:b/>
          <w:bCs/>
          <w:color w:val="212121"/>
          <w:sz w:val="23"/>
          <w:szCs w:val="23"/>
          <w:lang w:eastAsia="fr-FR"/>
        </w:rPr>
        <w:t>non-randonneurs</w:t>
      </w:r>
      <w:r w:rsidRPr="004F61A5">
        <w:rPr>
          <w:rFonts w:ascii="Arial" w:eastAsia="Times New Roman" w:hAnsi="Arial" w:cs="Arial"/>
          <w:color w:val="212121"/>
          <w:sz w:val="23"/>
          <w:szCs w:val="23"/>
          <w:lang w:eastAsia="fr-FR"/>
        </w:rPr>
        <w:t> par personne : 2 trajets en train à 2 € et 15 € de transfert privé le J3.</w:t>
      </w:r>
    </w:p>
    <w:p w14:paraId="536C0EE3" w14:textId="4823B37D" w:rsidR="004F61A5" w:rsidRDefault="004F61A5"/>
    <w:p w14:paraId="66E8B31E" w14:textId="77777777" w:rsidR="004F61A5" w:rsidRPr="004F61A5" w:rsidRDefault="004F61A5" w:rsidP="004F61A5">
      <w:pPr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libri" w:eastAsia="Times New Roman" w:hAnsi="Calibri" w:cs="Calibri"/>
          <w:color w:val="000000"/>
          <w:shd w:val="clear" w:color="auto" w:fill="FFFFFF"/>
          <w:lang w:eastAsia="fr-FR"/>
        </w:rPr>
        <w:t>Attention, le transfert aéroport du J7 n’est pas inclus mais nous pouvons vous le rajouter si vous le souhaitez</w:t>
      </w:r>
    </w:p>
    <w:p w14:paraId="1CA9AFF5" w14:textId="5BA8DA49" w:rsidR="004F61A5" w:rsidRDefault="004F61A5">
      <w:r>
        <w:t>+++++++++++++++++</w:t>
      </w:r>
    </w:p>
    <w:p w14:paraId="09CD5353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40"/>
          <w:szCs w:val="40"/>
          <w:lang w:eastAsia="fr-FR"/>
        </w:rPr>
        <w:t xml:space="preserve">Villages Et Splendeurs Des Pouilles </w:t>
      </w:r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Les points forts du voyage </w:t>
      </w:r>
    </w:p>
    <w:p w14:paraId="250244C9" w14:textId="77777777" w:rsidR="004F61A5" w:rsidRPr="004F61A5" w:rsidRDefault="004F61A5" w:rsidP="004F61A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 xml:space="preserve">La visite de sites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classés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au patrimoine de l’Unesco : les </w:t>
      </w:r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trulli </w:t>
      </w:r>
      <w:r w:rsidRPr="004F61A5">
        <w:rPr>
          <w:rFonts w:ascii="Cambria" w:eastAsia="Times New Roman" w:hAnsi="Cambria" w:cs="Times New Roman"/>
          <w:lang w:eastAsia="fr-FR"/>
        </w:rPr>
        <w:t>d’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Alberobello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et les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sassi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4F61A5">
        <w:rPr>
          <w:rFonts w:ascii="Cambria" w:eastAsia="Times New Roman" w:hAnsi="Cambria" w:cs="Times New Roman"/>
          <w:lang w:eastAsia="fr-FR"/>
        </w:rPr>
        <w:t xml:space="preserve">de Matera. </w:t>
      </w:r>
    </w:p>
    <w:p w14:paraId="63159E3F" w14:textId="77777777" w:rsidR="004F61A5" w:rsidRPr="004F61A5" w:rsidRDefault="004F61A5" w:rsidP="004F61A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 xml:space="preserve">La dé couverte de Bari, Lecce et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Ostuni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, joyaux architecturaux des Pouilles. </w:t>
      </w:r>
    </w:p>
    <w:p w14:paraId="4F64BED0" w14:textId="77777777" w:rsidR="004F61A5" w:rsidRPr="004F61A5" w:rsidRDefault="004F61A5" w:rsidP="004F61A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 xml:space="preserve">La dé monstration de cuisine suivie d'une dé gustation dans une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masseria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. </w:t>
      </w:r>
    </w:p>
    <w:p w14:paraId="66F908ED" w14:textId="77777777" w:rsidR="004F61A5" w:rsidRPr="004F61A5" w:rsidRDefault="004F61A5" w:rsidP="004F61A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 xml:space="preserve">La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beaute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́ de la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co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̂ te Adriatique avec la randonné e entre Monopoli et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Polignano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a </w:t>
      </w:r>
    </w:p>
    <w:p w14:paraId="7AD8645B" w14:textId="77777777" w:rsidR="004F61A5" w:rsidRPr="004F61A5" w:rsidRDefault="004F61A5" w:rsidP="004F61A5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 xml:space="preserve">Mare. </w:t>
      </w:r>
    </w:p>
    <w:p w14:paraId="5A8EE55A" w14:textId="77777777" w:rsidR="004F61A5" w:rsidRPr="004F61A5" w:rsidRDefault="004F61A5" w:rsidP="004F61A5">
      <w:pPr>
        <w:numPr>
          <w:ilvl w:val="0"/>
          <w:numId w:val="1"/>
        </w:numPr>
        <w:spacing w:before="100" w:beforeAutospacing="1" w:after="100" w:afterAutospacing="1"/>
        <w:rPr>
          <w:rFonts w:ascii="SymbolMT" w:eastAsia="Times New Roman" w:hAnsi="SymbolMT" w:cs="Times New Roman"/>
          <w:sz w:val="20"/>
          <w:szCs w:val="20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 xml:space="preserve">Des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he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́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bergements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de </w:t>
      </w:r>
      <w:proofErr w:type="spellStart"/>
      <w:proofErr w:type="gramStart"/>
      <w:r w:rsidRPr="004F61A5">
        <w:rPr>
          <w:rFonts w:ascii="Cambria" w:eastAsia="Times New Roman" w:hAnsi="Cambria" w:cs="Times New Roman"/>
          <w:lang w:eastAsia="fr-FR"/>
        </w:rPr>
        <w:t>qualite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>́ ,</w:t>
      </w:r>
      <w:proofErr w:type="gramEnd"/>
      <w:r w:rsidRPr="004F61A5">
        <w:rPr>
          <w:rFonts w:ascii="Cambria" w:eastAsia="Times New Roman" w:hAnsi="Cambria" w:cs="Times New Roman"/>
          <w:lang w:eastAsia="fr-FR"/>
        </w:rPr>
        <w:t xml:space="preserve"> deux nuits dans chaque ville et des transferts </w:t>
      </w:r>
    </w:p>
    <w:p w14:paraId="370195EC" w14:textId="77777777" w:rsidR="004F61A5" w:rsidRPr="004F61A5" w:rsidRDefault="004F61A5" w:rsidP="004F61A5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fr-FR"/>
        </w:rPr>
      </w:pPr>
      <w:proofErr w:type="gramStart"/>
      <w:r w:rsidRPr="004F61A5">
        <w:rPr>
          <w:rFonts w:ascii="Cambria" w:eastAsia="Times New Roman" w:hAnsi="Cambria" w:cs="Times New Roman"/>
          <w:lang w:eastAsia="fr-FR"/>
        </w:rPr>
        <w:t>privatifs</w:t>
      </w:r>
      <w:proofErr w:type="gramEnd"/>
      <w:r w:rsidRPr="004F61A5">
        <w:rPr>
          <w:rFonts w:ascii="Cambria" w:eastAsia="Times New Roman" w:hAnsi="Cambria" w:cs="Times New Roman"/>
          <w:lang w:eastAsia="fr-FR"/>
        </w:rPr>
        <w:t xml:space="preserve"> pour plus de confort. </w:t>
      </w:r>
    </w:p>
    <w:p w14:paraId="52E14B9C" w14:textId="77777777" w:rsidR="004F61A5" w:rsidRPr="004F61A5" w:rsidRDefault="004F61A5" w:rsidP="004F61A5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 xml:space="preserve">Les Pouilles sont empreintes de la douceur de vivre propre au Mezzogiorno italien. Ce petit territoire niché dans le talon de la “botte” regorge de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trésors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préservés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.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Bordés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par la mer Adriatique, au cœur des champs d’oliviers centenaires et des vignobles, des vestiges des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pe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́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riodes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grecque, romaine ou encore baroque s’exposent aux regards des randonneurs. Des vieux quartiers de Bari à Lecce, en passant par les villages blancs d’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Ostuni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et de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Locotorondo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, ce circuit permet de dé couvrir le patrimoine des Pouilles du Sud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gra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̂ ce à des randonné es d’un niveau accessible dans un cadre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magniOique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. Les incontournables sites classé s au patrimoine mondial de l’Unesco —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Alberobello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et ses </w:t>
      </w:r>
      <w:r w:rsidRPr="004F61A5">
        <w:rPr>
          <w:rFonts w:ascii="Cambria" w:eastAsia="Times New Roman" w:hAnsi="Cambria" w:cs="Times New Roman"/>
          <w:i/>
          <w:iCs/>
          <w:lang w:eastAsia="fr-FR"/>
        </w:rPr>
        <w:t>trulli</w:t>
      </w:r>
      <w:r w:rsidRPr="004F61A5">
        <w:rPr>
          <w:rFonts w:ascii="Cambria" w:eastAsia="Times New Roman" w:hAnsi="Cambria" w:cs="Times New Roman"/>
          <w:lang w:eastAsia="fr-FR"/>
        </w:rPr>
        <w:t xml:space="preserve">, Matera et ses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sassi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r w:rsidRPr="004F61A5">
        <w:rPr>
          <w:rFonts w:ascii="Cambria" w:eastAsia="Times New Roman" w:hAnsi="Cambria" w:cs="Times New Roman"/>
          <w:lang w:eastAsia="fr-FR"/>
        </w:rPr>
        <w:t xml:space="preserve">— sont é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galement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au programme. </w:t>
      </w:r>
    </w:p>
    <w:p w14:paraId="281E8773" w14:textId="77777777" w:rsidR="004F61A5" w:rsidRPr="004F61A5" w:rsidRDefault="004F61A5" w:rsidP="004F61A5">
      <w:pPr>
        <w:spacing w:before="100" w:beforeAutospacing="1" w:after="100" w:afterAutospacing="1"/>
        <w:ind w:left="720"/>
        <w:rPr>
          <w:rFonts w:ascii="SymbolMT" w:eastAsia="Times New Roman" w:hAnsi="SymbolMT" w:cs="Times New Roman"/>
          <w:sz w:val="20"/>
          <w:szCs w:val="20"/>
          <w:lang w:eastAsia="fr-FR"/>
        </w:rPr>
      </w:pPr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lastRenderedPageBreak/>
        <w:t>L'</w:t>
      </w:r>
      <w:proofErr w:type="spellStart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>itinéraire</w:t>
      </w:r>
      <w:proofErr w:type="spellEnd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</w:t>
      </w:r>
    </w:p>
    <w:p w14:paraId="363F1035" w14:textId="739EA05F" w:rsidR="004F61A5" w:rsidRPr="004F61A5" w:rsidRDefault="004F61A5" w:rsidP="004F61A5">
      <w:pPr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4F61A5">
        <w:rPr>
          <w:rFonts w:ascii="Times New Roman" w:eastAsia="Times New Roman" w:hAnsi="Times New Roman" w:cs="Times New Roman"/>
          <w:lang w:eastAsia="fr-FR"/>
        </w:rPr>
        <w:instrText xml:space="preserve"> INCLUDEPICTURE "/var/folders/8v/v9v87vp95dx7dsh1qpz36hmh0000gn/T/com.microsoft.Word/WebArchiveCopyPasteTempFiles/page2image60268256" \* MERGEFORMATINET </w:instrText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F61A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108B019" wp14:editId="4EB79366">
            <wp:extent cx="3896995" cy="3896995"/>
            <wp:effectExtent l="0" t="0" r="1905" b="1905"/>
            <wp:docPr id="10" name="Image 10" descr="page2image60268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60268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995" cy="38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C5D9B65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 xml:space="preserve">Groupe </w:t>
      </w:r>
      <w:proofErr w:type="spellStart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>rogel</w:t>
      </w:r>
      <w:proofErr w:type="spellEnd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 xml:space="preserve"> villages et splendeurs des pouilles </w:t>
      </w:r>
      <w:proofErr w:type="spellStart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>rogel</w:t>
      </w:r>
      <w:proofErr w:type="spellEnd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 xml:space="preserve"> du 16 septembre au 22 septembre 2023 </w:t>
      </w:r>
    </w:p>
    <w:p w14:paraId="1E1F38E0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22"/>
          <w:szCs w:val="22"/>
          <w:lang w:eastAsia="fr-FR"/>
        </w:rPr>
        <w:t xml:space="preserve">Page </w:t>
      </w:r>
      <w:r w:rsidRPr="004F61A5">
        <w:rPr>
          <w:rFonts w:ascii="Calibri" w:eastAsia="Times New Roman" w:hAnsi="Calibri" w:cs="Calibri"/>
          <w:sz w:val="20"/>
          <w:szCs w:val="20"/>
          <w:lang w:eastAsia="fr-FR"/>
        </w:rPr>
        <w:t xml:space="preserve">2 </w:t>
      </w:r>
      <w:r w:rsidRPr="004F61A5">
        <w:rPr>
          <w:rFonts w:ascii="Cambria" w:eastAsia="Times New Roman" w:hAnsi="Cambria" w:cs="Times New Roman"/>
          <w:sz w:val="22"/>
          <w:szCs w:val="22"/>
          <w:lang w:eastAsia="fr-FR"/>
        </w:rPr>
        <w:t xml:space="preserve">/ </w:t>
      </w:r>
      <w:r w:rsidRPr="004F61A5">
        <w:rPr>
          <w:rFonts w:ascii="Calibri" w:eastAsia="Times New Roman" w:hAnsi="Calibri" w:cs="Calibri"/>
          <w:sz w:val="20"/>
          <w:szCs w:val="20"/>
          <w:lang w:eastAsia="fr-FR"/>
        </w:rPr>
        <w:t xml:space="preserve">15 </w:t>
      </w:r>
    </w:p>
    <w:p w14:paraId="2ED5B248" w14:textId="5A4B6DAB" w:rsidR="004F61A5" w:rsidRPr="004F61A5" w:rsidRDefault="004F61A5" w:rsidP="004F61A5">
      <w:pPr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4F61A5">
        <w:rPr>
          <w:rFonts w:ascii="Times New Roman" w:eastAsia="Times New Roman" w:hAnsi="Times New Roman" w:cs="Times New Roman"/>
          <w:lang w:eastAsia="fr-FR"/>
        </w:rPr>
        <w:instrText xml:space="preserve"> INCLUDEPICTURE "/var/folders/8v/v9v87vp95dx7dsh1qpz36hmh0000gn/T/com.microsoft.Word/WebArchiveCopyPasteTempFiles/page3image61466160" \* MERGEFORMATINET </w:instrText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F61A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558ADDC" wp14:editId="21ABE3B5">
            <wp:extent cx="457200" cy="457200"/>
            <wp:effectExtent l="0" t="0" r="0" b="0"/>
            <wp:docPr id="9" name="Image 9" descr="page3image61466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3image614661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72543E1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Points de </w:t>
      </w:r>
      <w:proofErr w:type="spellStart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>repère</w:t>
      </w:r>
      <w:proofErr w:type="spellEnd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</w:t>
      </w:r>
    </w:p>
    <w:p w14:paraId="4BA9F2C4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4F61A5">
        <w:rPr>
          <w:rFonts w:ascii="Cambria" w:eastAsia="Times New Roman" w:hAnsi="Cambria" w:cs="Times New Roman"/>
          <w:b/>
          <w:bCs/>
          <w:lang w:eastAsia="fr-FR"/>
        </w:rPr>
        <w:t>Randonnée</w:t>
      </w:r>
      <w:proofErr w:type="spellEnd"/>
      <w:r w:rsidRPr="004F61A5">
        <w:rPr>
          <w:rFonts w:ascii="Cambria" w:eastAsia="Times New Roman" w:hAnsi="Cambria" w:cs="Times New Roman"/>
          <w:b/>
          <w:bCs/>
          <w:lang w:eastAsia="fr-FR"/>
        </w:rPr>
        <w:t xml:space="preserve"> : </w:t>
      </w:r>
      <w:r w:rsidRPr="004F61A5">
        <w:rPr>
          <w:rFonts w:ascii="Cambria" w:eastAsia="Times New Roman" w:hAnsi="Cambria" w:cs="Times New Roman"/>
          <w:lang w:eastAsia="fr-FR"/>
        </w:rPr>
        <w:t xml:space="preserve">pour aborder une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région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ou un pays en profondeur. Marches en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traversée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ou en boucle, faciles d'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accès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. </w:t>
      </w:r>
    </w:p>
    <w:p w14:paraId="51D335D9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b/>
          <w:bCs/>
          <w:lang w:eastAsia="fr-FR"/>
        </w:rPr>
        <w:t xml:space="preserve">Niveau 1 : </w:t>
      </w:r>
      <w:r w:rsidRPr="004F61A5">
        <w:rPr>
          <w:rFonts w:ascii="Cambria" w:eastAsia="Times New Roman" w:hAnsi="Cambria" w:cs="Times New Roman"/>
          <w:lang w:eastAsia="fr-FR"/>
        </w:rPr>
        <w:t xml:space="preserve">pour dé couvrir les sites les plus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inte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́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ressants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du pays ou de la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re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́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gion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. Balades faciles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a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̀ la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journée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, avec assistance de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véhicule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et/ou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hébergements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Oixes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. </w:t>
      </w:r>
    </w:p>
    <w:p w14:paraId="2EC5AE35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20"/>
          <w:szCs w:val="20"/>
          <w:lang w:eastAsia="fr-FR"/>
        </w:rPr>
        <w:t xml:space="preserve">DUREE : </w:t>
      </w:r>
      <w:r w:rsidRPr="004F61A5">
        <w:rPr>
          <w:rFonts w:ascii="Cambria" w:eastAsia="Times New Roman" w:hAnsi="Cambria" w:cs="Times New Roman"/>
          <w:lang w:eastAsia="fr-FR"/>
        </w:rPr>
        <w:t>7 jours</w:t>
      </w:r>
      <w:r w:rsidRPr="004F61A5">
        <w:rPr>
          <w:rFonts w:ascii="Cambria" w:eastAsia="Times New Roman" w:hAnsi="Cambria" w:cs="Times New Roman"/>
          <w:lang w:eastAsia="fr-FR"/>
        </w:rPr>
        <w:br/>
      </w:r>
      <w:r w:rsidRPr="004F61A5">
        <w:rPr>
          <w:rFonts w:ascii="Cambria" w:eastAsia="Times New Roman" w:hAnsi="Cambria" w:cs="Times New Roman"/>
          <w:sz w:val="20"/>
          <w:szCs w:val="20"/>
          <w:lang w:eastAsia="fr-FR"/>
        </w:rPr>
        <w:t xml:space="preserve">PORTAGE : </w:t>
      </w:r>
      <w:r w:rsidRPr="004F61A5">
        <w:rPr>
          <w:rFonts w:ascii="Cambria" w:eastAsia="Times New Roman" w:hAnsi="Cambria" w:cs="Times New Roman"/>
          <w:lang w:eastAsia="fr-FR"/>
        </w:rPr>
        <w:t xml:space="preserve">Uniquement vos affaires de la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journe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́ e </w:t>
      </w:r>
      <w:r w:rsidRPr="004F61A5">
        <w:rPr>
          <w:rFonts w:ascii="Cambria" w:eastAsia="Times New Roman" w:hAnsi="Cambria" w:cs="Times New Roman"/>
          <w:sz w:val="20"/>
          <w:szCs w:val="20"/>
          <w:lang w:eastAsia="fr-FR"/>
        </w:rPr>
        <w:t xml:space="preserve">HEBERGEMENT : </w:t>
      </w:r>
      <w:r w:rsidRPr="004F61A5">
        <w:rPr>
          <w:rFonts w:ascii="Cambria" w:eastAsia="Times New Roman" w:hAnsi="Cambria" w:cs="Times New Roman"/>
          <w:lang w:eastAsia="fr-FR"/>
        </w:rPr>
        <w:t>Hô tel</w:t>
      </w:r>
      <w:r w:rsidRPr="004F61A5">
        <w:rPr>
          <w:rFonts w:ascii="Cambria" w:eastAsia="Times New Roman" w:hAnsi="Cambria" w:cs="Times New Roman"/>
          <w:lang w:eastAsia="fr-FR"/>
        </w:rPr>
        <w:br/>
      </w:r>
      <w:r w:rsidRPr="004F61A5">
        <w:rPr>
          <w:rFonts w:ascii="Cambria" w:eastAsia="Times New Roman" w:hAnsi="Cambria" w:cs="Times New Roman"/>
          <w:sz w:val="20"/>
          <w:szCs w:val="20"/>
          <w:lang w:eastAsia="fr-FR"/>
        </w:rPr>
        <w:t xml:space="preserve">ENCADREMENT : </w:t>
      </w:r>
      <w:r w:rsidRPr="004F61A5">
        <w:rPr>
          <w:rFonts w:ascii="Cambria" w:eastAsia="Times New Roman" w:hAnsi="Cambria" w:cs="Times New Roman"/>
          <w:lang w:eastAsia="fr-FR"/>
        </w:rPr>
        <w:t xml:space="preserve">Guide-accompagnateur italien francophone </w:t>
      </w:r>
    </w:p>
    <w:p w14:paraId="70B90210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 xml:space="preserve">Groupe </w:t>
      </w:r>
      <w:proofErr w:type="spellStart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>rogel</w:t>
      </w:r>
      <w:proofErr w:type="spellEnd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 xml:space="preserve"> villages et splendeurs des pouilles </w:t>
      </w:r>
      <w:proofErr w:type="spellStart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>rogel</w:t>
      </w:r>
      <w:proofErr w:type="spellEnd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 xml:space="preserve"> du 16 septembre au 22 septembre 2023 </w:t>
      </w:r>
    </w:p>
    <w:p w14:paraId="049125B7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22"/>
          <w:szCs w:val="22"/>
          <w:lang w:eastAsia="fr-FR"/>
        </w:rPr>
        <w:t xml:space="preserve">Page </w:t>
      </w:r>
      <w:r w:rsidRPr="004F61A5">
        <w:rPr>
          <w:rFonts w:ascii="Calibri" w:eastAsia="Times New Roman" w:hAnsi="Calibri" w:cs="Calibri"/>
          <w:sz w:val="20"/>
          <w:szCs w:val="20"/>
          <w:lang w:eastAsia="fr-FR"/>
        </w:rPr>
        <w:t xml:space="preserve">3 </w:t>
      </w:r>
      <w:r w:rsidRPr="004F61A5">
        <w:rPr>
          <w:rFonts w:ascii="Cambria" w:eastAsia="Times New Roman" w:hAnsi="Cambria" w:cs="Times New Roman"/>
          <w:sz w:val="22"/>
          <w:szCs w:val="22"/>
          <w:lang w:eastAsia="fr-FR"/>
        </w:rPr>
        <w:t xml:space="preserve">/ </w:t>
      </w:r>
      <w:r w:rsidRPr="004F61A5">
        <w:rPr>
          <w:rFonts w:ascii="Calibri" w:eastAsia="Times New Roman" w:hAnsi="Calibri" w:cs="Calibri"/>
          <w:sz w:val="20"/>
          <w:szCs w:val="20"/>
          <w:lang w:eastAsia="fr-FR"/>
        </w:rPr>
        <w:t xml:space="preserve">15 </w:t>
      </w:r>
    </w:p>
    <w:p w14:paraId="4F60815F" w14:textId="1A391989" w:rsidR="004F61A5" w:rsidRPr="004F61A5" w:rsidRDefault="004F61A5" w:rsidP="004F61A5">
      <w:pPr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Times New Roman" w:eastAsia="Times New Roman" w:hAnsi="Times New Roman" w:cs="Times New Roman"/>
          <w:lang w:eastAsia="fr-FR"/>
        </w:rPr>
        <w:lastRenderedPageBreak/>
        <w:fldChar w:fldCharType="begin"/>
      </w:r>
      <w:r w:rsidRPr="004F61A5">
        <w:rPr>
          <w:rFonts w:ascii="Times New Roman" w:eastAsia="Times New Roman" w:hAnsi="Times New Roman" w:cs="Times New Roman"/>
          <w:lang w:eastAsia="fr-FR"/>
        </w:rPr>
        <w:instrText xml:space="preserve"> INCLUDEPICTURE "/var/folders/8v/v9v87vp95dx7dsh1qpz36hmh0000gn/T/com.microsoft.Word/WebArchiveCopyPasteTempFiles/page4image60172656" \* MERGEFORMATINET </w:instrText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F61A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612B7A6" wp14:editId="2D7C7249">
            <wp:extent cx="457200" cy="457200"/>
            <wp:effectExtent l="0" t="0" r="0" b="0"/>
            <wp:docPr id="8" name="Image 8" descr="page4image6017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4image601726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44FF393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36"/>
          <w:szCs w:val="36"/>
          <w:lang w:eastAsia="fr-FR"/>
        </w:rPr>
        <w:t xml:space="preserve">Proposition 1 </w:t>
      </w:r>
    </w:p>
    <w:p w14:paraId="4A4034FB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40"/>
          <w:szCs w:val="40"/>
          <w:lang w:eastAsia="fr-FR"/>
        </w:rPr>
        <w:t xml:space="preserve">Votre budget </w:t>
      </w:r>
    </w:p>
    <w:p w14:paraId="1C3D4E36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- Dates : du 16 au 22/09/23 avec les vols </w:t>
      </w:r>
      <w:proofErr w:type="spellStart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>Low</w:t>
      </w:r>
      <w:proofErr w:type="spellEnd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</w:t>
      </w:r>
      <w:proofErr w:type="spellStart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>Cost</w:t>
      </w:r>
      <w:proofErr w:type="spellEnd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au dé part de Paris Beauvais avec la compagnie </w:t>
      </w:r>
      <w:proofErr w:type="spellStart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>ae</w:t>
      </w:r>
      <w:proofErr w:type="spellEnd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́ </w:t>
      </w:r>
      <w:proofErr w:type="spellStart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>rienne</w:t>
      </w:r>
      <w:proofErr w:type="spellEnd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RYANAIR (vols directs) : </w:t>
      </w:r>
    </w:p>
    <w:p w14:paraId="76EE3CF7" w14:textId="35148BDB" w:rsidR="004F61A5" w:rsidRPr="004F61A5" w:rsidRDefault="004F61A5" w:rsidP="004F61A5">
      <w:pPr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4F61A5">
        <w:rPr>
          <w:rFonts w:ascii="Times New Roman" w:eastAsia="Times New Roman" w:hAnsi="Times New Roman" w:cs="Times New Roman"/>
          <w:lang w:eastAsia="fr-FR"/>
        </w:rPr>
        <w:instrText xml:space="preserve"> INCLUDEPICTURE "/var/folders/8v/v9v87vp95dx7dsh1qpz36hmh0000gn/T/com.microsoft.Word/WebArchiveCopyPasteTempFiles/page4image60172864" \* MERGEFORMATINET </w:instrText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F61A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71C3657" wp14:editId="72FED3E9">
            <wp:extent cx="5753735" cy="773430"/>
            <wp:effectExtent l="0" t="0" r="0" b="1270"/>
            <wp:docPr id="7" name="Image 7" descr="page4image60172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4image601728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end"/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4F61A5">
        <w:rPr>
          <w:rFonts w:ascii="Times New Roman" w:eastAsia="Times New Roman" w:hAnsi="Times New Roman" w:cs="Times New Roman"/>
          <w:lang w:eastAsia="fr-FR"/>
        </w:rPr>
        <w:instrText xml:space="preserve"> INCLUDEPICTURE "/var/folders/8v/v9v87vp95dx7dsh1qpz36hmh0000gn/T/com.microsoft.Word/WebArchiveCopyPasteTempFiles/page4image60173072" \* MERGEFORMATINET </w:instrText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F61A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05D9C0C" wp14:editId="6425831E">
            <wp:extent cx="5753735" cy="1026795"/>
            <wp:effectExtent l="0" t="0" r="0" b="1905"/>
            <wp:docPr id="6" name="Image 6" descr="page4image6017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4image601730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CA5B748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- Tarifs du circuit (vols inclus) : </w:t>
      </w:r>
    </w:p>
    <w:p w14:paraId="6C752031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Base </w:t>
      </w:r>
      <w:r w:rsidRPr="004F61A5">
        <w:rPr>
          <w:rFonts w:ascii="Cambria" w:eastAsia="Times New Roman" w:hAnsi="Cambria" w:cs="Times New Roman"/>
          <w:color w:val="729142"/>
          <w:sz w:val="20"/>
          <w:szCs w:val="20"/>
          <w:lang w:eastAsia="fr-FR"/>
        </w:rPr>
        <w:t xml:space="preserve">10 </w:t>
      </w: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participants : 1775€ par personne Base </w:t>
      </w:r>
      <w:r w:rsidRPr="004F61A5">
        <w:rPr>
          <w:rFonts w:ascii="Cambria" w:eastAsia="Times New Roman" w:hAnsi="Cambria" w:cs="Times New Roman"/>
          <w:color w:val="729142"/>
          <w:sz w:val="20"/>
          <w:szCs w:val="20"/>
          <w:lang w:eastAsia="fr-FR"/>
        </w:rPr>
        <w:t xml:space="preserve">11 </w:t>
      </w: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participants : 1720€ par personne Base </w:t>
      </w:r>
      <w:r w:rsidRPr="004F61A5">
        <w:rPr>
          <w:rFonts w:ascii="Cambria" w:eastAsia="Times New Roman" w:hAnsi="Cambria" w:cs="Times New Roman"/>
          <w:color w:val="729142"/>
          <w:sz w:val="20"/>
          <w:szCs w:val="20"/>
          <w:lang w:eastAsia="fr-FR"/>
        </w:rPr>
        <w:t xml:space="preserve">12 </w:t>
      </w: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participants : 1670€ par personne Base </w:t>
      </w:r>
      <w:r w:rsidRPr="004F61A5">
        <w:rPr>
          <w:rFonts w:ascii="Cambria" w:eastAsia="Times New Roman" w:hAnsi="Cambria" w:cs="Times New Roman"/>
          <w:color w:val="729142"/>
          <w:sz w:val="20"/>
          <w:szCs w:val="20"/>
          <w:lang w:eastAsia="fr-FR"/>
        </w:rPr>
        <w:t xml:space="preserve">13 </w:t>
      </w: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participants : 1640€ par personne Base </w:t>
      </w:r>
      <w:r w:rsidRPr="004F61A5">
        <w:rPr>
          <w:rFonts w:ascii="Cambria" w:eastAsia="Times New Roman" w:hAnsi="Cambria" w:cs="Times New Roman"/>
          <w:color w:val="729142"/>
          <w:sz w:val="20"/>
          <w:szCs w:val="20"/>
          <w:lang w:eastAsia="fr-FR"/>
        </w:rPr>
        <w:t xml:space="preserve">14 </w:t>
      </w: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participants : 1610€ par personne Base </w:t>
      </w:r>
      <w:r w:rsidRPr="004F61A5">
        <w:rPr>
          <w:rFonts w:ascii="Cambria" w:eastAsia="Times New Roman" w:hAnsi="Cambria" w:cs="Times New Roman"/>
          <w:color w:val="729142"/>
          <w:sz w:val="20"/>
          <w:szCs w:val="20"/>
          <w:lang w:eastAsia="fr-FR"/>
        </w:rPr>
        <w:t xml:space="preserve">15 </w:t>
      </w: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participants : 1580€ par personne </w:t>
      </w:r>
    </w:p>
    <w:p w14:paraId="6460EC3D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36"/>
          <w:szCs w:val="36"/>
          <w:lang w:eastAsia="fr-FR"/>
        </w:rPr>
        <w:t xml:space="preserve">Proposition 2 </w:t>
      </w:r>
    </w:p>
    <w:p w14:paraId="7553C47C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- Dates : du 16 au 22/09/23 avec les vols </w:t>
      </w:r>
      <w:proofErr w:type="spellStart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>re</w:t>
      </w:r>
      <w:proofErr w:type="spellEnd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́ </w:t>
      </w:r>
      <w:proofErr w:type="spellStart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>guliers</w:t>
      </w:r>
      <w:proofErr w:type="spellEnd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au dé part de Paris CDG avec la compagnie </w:t>
      </w:r>
      <w:proofErr w:type="spellStart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>aérienne</w:t>
      </w:r>
      <w:proofErr w:type="spellEnd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ITA AIRWAYS (une escale et vols plus chers) : </w:t>
      </w:r>
    </w:p>
    <w:p w14:paraId="29A5D191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 xml:space="preserve">Groupe </w:t>
      </w:r>
      <w:proofErr w:type="spellStart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>rogel</w:t>
      </w:r>
      <w:proofErr w:type="spellEnd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 xml:space="preserve"> villages et splendeurs des pouilles </w:t>
      </w:r>
      <w:proofErr w:type="spellStart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>rogel</w:t>
      </w:r>
      <w:proofErr w:type="spellEnd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 xml:space="preserve"> du 16 septembre au 22 septembre 2023 </w:t>
      </w:r>
    </w:p>
    <w:p w14:paraId="59657FB7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22"/>
          <w:szCs w:val="22"/>
          <w:lang w:eastAsia="fr-FR"/>
        </w:rPr>
        <w:t xml:space="preserve">Page </w:t>
      </w:r>
      <w:r w:rsidRPr="004F61A5">
        <w:rPr>
          <w:rFonts w:ascii="Calibri" w:eastAsia="Times New Roman" w:hAnsi="Calibri" w:cs="Calibri"/>
          <w:sz w:val="20"/>
          <w:szCs w:val="20"/>
          <w:lang w:eastAsia="fr-FR"/>
        </w:rPr>
        <w:t xml:space="preserve">4 </w:t>
      </w:r>
      <w:r w:rsidRPr="004F61A5">
        <w:rPr>
          <w:rFonts w:ascii="Cambria" w:eastAsia="Times New Roman" w:hAnsi="Cambria" w:cs="Times New Roman"/>
          <w:sz w:val="22"/>
          <w:szCs w:val="22"/>
          <w:lang w:eastAsia="fr-FR"/>
        </w:rPr>
        <w:t xml:space="preserve">/ </w:t>
      </w:r>
      <w:r w:rsidRPr="004F61A5">
        <w:rPr>
          <w:rFonts w:ascii="Calibri" w:eastAsia="Times New Roman" w:hAnsi="Calibri" w:cs="Calibri"/>
          <w:sz w:val="20"/>
          <w:szCs w:val="20"/>
          <w:lang w:eastAsia="fr-FR"/>
        </w:rPr>
        <w:t xml:space="preserve">15 </w:t>
      </w:r>
    </w:p>
    <w:p w14:paraId="25E179BB" w14:textId="113947FF" w:rsidR="004F61A5" w:rsidRPr="004F61A5" w:rsidRDefault="004F61A5" w:rsidP="004F61A5">
      <w:pPr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Times New Roman" w:eastAsia="Times New Roman" w:hAnsi="Times New Roman" w:cs="Times New Roman"/>
          <w:lang w:eastAsia="fr-FR"/>
        </w:rPr>
        <w:lastRenderedPageBreak/>
        <w:fldChar w:fldCharType="begin"/>
      </w:r>
      <w:r w:rsidRPr="004F61A5">
        <w:rPr>
          <w:rFonts w:ascii="Times New Roman" w:eastAsia="Times New Roman" w:hAnsi="Times New Roman" w:cs="Times New Roman"/>
          <w:lang w:eastAsia="fr-FR"/>
        </w:rPr>
        <w:instrText xml:space="preserve"> INCLUDEPICTURE "/var/folders/8v/v9v87vp95dx7dsh1qpz36hmh0000gn/T/com.microsoft.Word/WebArchiveCopyPasteTempFiles/page5image61464496" \* MERGEFORMATINET </w:instrText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F61A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2383653" wp14:editId="45455E23">
            <wp:extent cx="457200" cy="457200"/>
            <wp:effectExtent l="0" t="0" r="0" b="0"/>
            <wp:docPr id="5" name="Image 5" descr="page5image6146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5image614644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end"/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4F61A5">
        <w:rPr>
          <w:rFonts w:ascii="Times New Roman" w:eastAsia="Times New Roman" w:hAnsi="Times New Roman" w:cs="Times New Roman"/>
          <w:lang w:eastAsia="fr-FR"/>
        </w:rPr>
        <w:instrText xml:space="preserve"> INCLUDEPICTURE "/var/folders/8v/v9v87vp95dx7dsh1qpz36hmh0000gn/T/com.microsoft.Word/WebArchiveCopyPasteTempFiles/page5image61464288" \* MERGEFORMATINET </w:instrText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F61A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7188F04E" wp14:editId="155A5B79">
            <wp:extent cx="5756910" cy="3513455"/>
            <wp:effectExtent l="0" t="0" r="0" b="4445"/>
            <wp:docPr id="4" name="Image 4" descr="page5image61464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5image614642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607C423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Tarifs du circuit (vols inclus) : </w:t>
      </w:r>
    </w:p>
    <w:p w14:paraId="02FC5E51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Base </w:t>
      </w:r>
      <w:r w:rsidRPr="004F61A5">
        <w:rPr>
          <w:rFonts w:ascii="Cambria" w:eastAsia="Times New Roman" w:hAnsi="Cambria" w:cs="Times New Roman"/>
          <w:color w:val="729142"/>
          <w:sz w:val="20"/>
          <w:szCs w:val="20"/>
          <w:lang w:eastAsia="fr-FR"/>
        </w:rPr>
        <w:t xml:space="preserve">10 </w:t>
      </w: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participants : 1840€ par personne Base </w:t>
      </w:r>
      <w:r w:rsidRPr="004F61A5">
        <w:rPr>
          <w:rFonts w:ascii="Cambria" w:eastAsia="Times New Roman" w:hAnsi="Cambria" w:cs="Times New Roman"/>
          <w:color w:val="729142"/>
          <w:sz w:val="20"/>
          <w:szCs w:val="20"/>
          <w:lang w:eastAsia="fr-FR"/>
        </w:rPr>
        <w:t xml:space="preserve">11 </w:t>
      </w: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participants : 1785€ par personne Base </w:t>
      </w:r>
      <w:r w:rsidRPr="004F61A5">
        <w:rPr>
          <w:rFonts w:ascii="Cambria" w:eastAsia="Times New Roman" w:hAnsi="Cambria" w:cs="Times New Roman"/>
          <w:color w:val="729142"/>
          <w:sz w:val="20"/>
          <w:szCs w:val="20"/>
          <w:lang w:eastAsia="fr-FR"/>
        </w:rPr>
        <w:t xml:space="preserve">12 </w:t>
      </w: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participants : 1735€ par personne Base </w:t>
      </w:r>
      <w:r w:rsidRPr="004F61A5">
        <w:rPr>
          <w:rFonts w:ascii="Cambria" w:eastAsia="Times New Roman" w:hAnsi="Cambria" w:cs="Times New Roman"/>
          <w:color w:val="729142"/>
          <w:sz w:val="20"/>
          <w:szCs w:val="20"/>
          <w:lang w:eastAsia="fr-FR"/>
        </w:rPr>
        <w:t xml:space="preserve">13 </w:t>
      </w: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participants : 1705€ par personne Base </w:t>
      </w:r>
      <w:r w:rsidRPr="004F61A5">
        <w:rPr>
          <w:rFonts w:ascii="Cambria" w:eastAsia="Times New Roman" w:hAnsi="Cambria" w:cs="Times New Roman"/>
          <w:color w:val="729142"/>
          <w:sz w:val="20"/>
          <w:szCs w:val="20"/>
          <w:lang w:eastAsia="fr-FR"/>
        </w:rPr>
        <w:t xml:space="preserve">14 </w:t>
      </w: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participants : 1675€ par personne Base </w:t>
      </w:r>
      <w:r w:rsidRPr="004F61A5">
        <w:rPr>
          <w:rFonts w:ascii="Cambria" w:eastAsia="Times New Roman" w:hAnsi="Cambria" w:cs="Times New Roman"/>
          <w:color w:val="729142"/>
          <w:sz w:val="20"/>
          <w:szCs w:val="20"/>
          <w:lang w:eastAsia="fr-FR"/>
        </w:rPr>
        <w:t xml:space="preserve">15 </w:t>
      </w: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participants : 1645€ par personne </w:t>
      </w:r>
    </w:p>
    <w:p w14:paraId="26BAF69C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 xml:space="preserve">Pour les personnes que ne feront pas les randonné es, voici le montant des billets de train à rajouter (à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re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́ server et à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re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́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gler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sur place, sauf pour le transfert privé du J3) : </w:t>
      </w:r>
    </w:p>
    <w:p w14:paraId="6D938674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>Pour le Jour 3 :</w:t>
      </w:r>
      <w:r w:rsidRPr="004F61A5">
        <w:rPr>
          <w:rFonts w:ascii="Cambria" w:eastAsia="Times New Roman" w:hAnsi="Cambria" w:cs="Times New Roman"/>
          <w:lang w:eastAsia="fr-FR"/>
        </w:rPr>
        <w:br/>
        <w:t xml:space="preserve">- Train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Locorotondo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-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Alberobello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(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Locorotondo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est rapidement visité e pour information) : 2 euros par personne</w:t>
      </w:r>
      <w:r w:rsidRPr="004F61A5">
        <w:rPr>
          <w:rFonts w:ascii="Cambria" w:eastAsia="Times New Roman" w:hAnsi="Cambria" w:cs="Times New Roman"/>
          <w:lang w:eastAsia="fr-FR"/>
        </w:rPr>
        <w:br/>
        <w:t xml:space="preserve">- Transfert privé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Alberobello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–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Masseria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de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Corregia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: 75€ pour le transfert pour un minimum de 5 jusqu’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a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̀ 7 participants ; 145€ pour le transfert à partir de 8 participants (à diviser selon le nombre total de personnes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intéressées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). </w:t>
      </w:r>
    </w:p>
    <w:p w14:paraId="4F9A016E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>Pour le Jour 6 :</w:t>
      </w:r>
      <w:r w:rsidRPr="004F61A5">
        <w:rPr>
          <w:rFonts w:ascii="Cambria" w:eastAsia="Times New Roman" w:hAnsi="Cambria" w:cs="Times New Roman"/>
          <w:lang w:eastAsia="fr-FR"/>
        </w:rPr>
        <w:br/>
        <w:t xml:space="preserve">-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Polignano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– Monopoli : 2 euros par personne </w:t>
      </w:r>
    </w:p>
    <w:p w14:paraId="6235CB60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Les horaires des vols sont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donnés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à titre indicatif sous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réserve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de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disponibilités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au moment de la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réservation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. </w:t>
      </w:r>
    </w:p>
    <w:p w14:paraId="44C809BA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Le tarif a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éte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́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élabore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́ sur la base des tarifs des vols connus </w:t>
      </w:r>
      <w:proofErr w:type="spellStart"/>
      <w:r w:rsidRPr="004F61A5">
        <w:rPr>
          <w:rFonts w:ascii="Cambria" w:eastAsia="Times New Roman" w:hAnsi="Cambria" w:cs="Times New Roman"/>
          <w:i/>
          <w:iCs/>
          <w:sz w:val="20"/>
          <w:szCs w:val="20"/>
          <w:lang w:eastAsia="fr-FR"/>
        </w:rPr>
        <w:t>a</w:t>
      </w:r>
      <w:proofErr w:type="spellEnd"/>
      <w:r w:rsidRPr="004F61A5">
        <w:rPr>
          <w:rFonts w:ascii="Cambria" w:eastAsia="Times New Roman" w:hAnsi="Cambria" w:cs="Times New Roman"/>
          <w:i/>
          <w:iCs/>
          <w:sz w:val="20"/>
          <w:szCs w:val="20"/>
          <w:lang w:eastAsia="fr-FR"/>
        </w:rPr>
        <w:t xml:space="preserve">̀ </w:t>
      </w:r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ce jour. </w:t>
      </w:r>
    </w:p>
    <w:p w14:paraId="4929F4F8" w14:textId="0296A958" w:rsidR="004F61A5" w:rsidRPr="004F61A5" w:rsidRDefault="004F61A5" w:rsidP="004F61A5">
      <w:pPr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Times New Roman" w:eastAsia="Times New Roman" w:hAnsi="Times New Roman" w:cs="Times New Roman"/>
          <w:lang w:eastAsia="fr-FR"/>
        </w:rPr>
        <w:lastRenderedPageBreak/>
        <w:fldChar w:fldCharType="begin"/>
      </w:r>
      <w:r w:rsidRPr="004F61A5">
        <w:rPr>
          <w:rFonts w:ascii="Times New Roman" w:eastAsia="Times New Roman" w:hAnsi="Times New Roman" w:cs="Times New Roman"/>
          <w:lang w:eastAsia="fr-FR"/>
        </w:rPr>
        <w:instrText xml:space="preserve"> INCLUDEPICTURE "/var/folders/8v/v9v87vp95dx7dsh1qpz36hmh0000gn/T/com.microsoft.Word/WebArchiveCopyPasteTempFiles/page5image59413568" \* MERGEFORMATINET </w:instrText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F61A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D77DEBE" wp14:editId="7DFA3380">
            <wp:extent cx="886460" cy="2743200"/>
            <wp:effectExtent l="0" t="0" r="2540" b="0"/>
            <wp:docPr id="3" name="Image 3" descr="page5image59413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5image594135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end"/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4F61A5">
        <w:rPr>
          <w:rFonts w:ascii="Times New Roman" w:eastAsia="Times New Roman" w:hAnsi="Times New Roman" w:cs="Times New Roman"/>
          <w:lang w:eastAsia="fr-FR"/>
        </w:rPr>
        <w:instrText xml:space="preserve"> INCLUDEPICTURE "/var/folders/8v/v9v87vp95dx7dsh1qpz36hmh0000gn/T/com.microsoft.Word/WebArchiveCopyPasteTempFiles/page5image59477568" \* MERGEFORMATINET </w:instrText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F61A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AA8E2FB" wp14:editId="1A44E88D">
            <wp:extent cx="886460" cy="2743200"/>
            <wp:effectExtent l="0" t="0" r="2540" b="0"/>
            <wp:docPr id="2" name="Image 2" descr="page5image59477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5image594775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9A7A41C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 xml:space="preserve">Groupe </w:t>
      </w:r>
      <w:proofErr w:type="spellStart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>rogel</w:t>
      </w:r>
      <w:proofErr w:type="spellEnd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 xml:space="preserve"> villages et splendeurs des pouilles </w:t>
      </w:r>
      <w:proofErr w:type="spellStart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>rogel</w:t>
      </w:r>
      <w:proofErr w:type="spellEnd"/>
      <w:r w:rsidRPr="004F61A5">
        <w:rPr>
          <w:rFonts w:ascii="Calibri" w:eastAsia="Times New Roman" w:hAnsi="Calibri" w:cs="Calibri"/>
          <w:sz w:val="14"/>
          <w:szCs w:val="14"/>
          <w:lang w:eastAsia="fr-FR"/>
        </w:rPr>
        <w:t xml:space="preserve"> du 16 septembre au 22 septembre 2023 </w:t>
      </w:r>
    </w:p>
    <w:p w14:paraId="5F4FB417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22"/>
          <w:szCs w:val="22"/>
          <w:lang w:eastAsia="fr-FR"/>
        </w:rPr>
        <w:t xml:space="preserve">Page </w:t>
      </w:r>
      <w:r w:rsidRPr="004F61A5">
        <w:rPr>
          <w:rFonts w:ascii="Calibri" w:eastAsia="Times New Roman" w:hAnsi="Calibri" w:cs="Calibri"/>
          <w:sz w:val="20"/>
          <w:szCs w:val="20"/>
          <w:lang w:eastAsia="fr-FR"/>
        </w:rPr>
        <w:t xml:space="preserve">5 </w:t>
      </w:r>
      <w:r w:rsidRPr="004F61A5">
        <w:rPr>
          <w:rFonts w:ascii="Cambria" w:eastAsia="Times New Roman" w:hAnsi="Cambria" w:cs="Times New Roman"/>
          <w:sz w:val="22"/>
          <w:szCs w:val="22"/>
          <w:lang w:eastAsia="fr-FR"/>
        </w:rPr>
        <w:t xml:space="preserve">/ </w:t>
      </w:r>
      <w:r w:rsidRPr="004F61A5">
        <w:rPr>
          <w:rFonts w:ascii="Calibri" w:eastAsia="Times New Roman" w:hAnsi="Calibri" w:cs="Calibri"/>
          <w:sz w:val="20"/>
          <w:szCs w:val="20"/>
          <w:lang w:eastAsia="fr-FR"/>
        </w:rPr>
        <w:t xml:space="preserve">15 </w:t>
      </w:r>
    </w:p>
    <w:p w14:paraId="0FBCC21B" w14:textId="29159FEF" w:rsidR="004F61A5" w:rsidRPr="004F61A5" w:rsidRDefault="004F61A5" w:rsidP="004F61A5">
      <w:pPr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4F61A5">
        <w:rPr>
          <w:rFonts w:ascii="Times New Roman" w:eastAsia="Times New Roman" w:hAnsi="Times New Roman" w:cs="Times New Roman"/>
          <w:lang w:eastAsia="fr-FR"/>
        </w:rPr>
        <w:instrText xml:space="preserve"> INCLUDEPICTURE "/var/folders/8v/v9v87vp95dx7dsh1qpz36hmh0000gn/T/com.microsoft.Word/WebArchiveCopyPasteTempFiles/page6image61433184" \* MERGEFORMATINET </w:instrText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F61A5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C18ADB8" wp14:editId="03B09A21">
            <wp:extent cx="457200" cy="457200"/>
            <wp:effectExtent l="0" t="0" r="0" b="0"/>
            <wp:docPr id="1" name="Image 1" descr="page6image61433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6image614331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1A5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76F40ED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Pour les vols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réguliers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nous avons besoin de la liste des participants (nom et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prénom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avec les orthographes exactes) pour poser des options sur les vols et ainsi garantir le tarif jusqu’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a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̀ la date de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validite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́ de cette option. </w:t>
      </w:r>
    </w:p>
    <w:p w14:paraId="621AAA00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Pour les vols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low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cost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nous ne pouvons pas poser d'option. Les tarifs sont donc susceptibles d'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évoluer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. Pour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bénéBicier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de ces tarifs nous vous invitons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a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̀ vous inscrire rapidement. </w:t>
      </w:r>
    </w:p>
    <w:p w14:paraId="33F89D0A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>Hébergement</w:t>
      </w:r>
      <w:proofErr w:type="spellEnd"/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 individuel : </w:t>
      </w:r>
    </w:p>
    <w:p w14:paraId="63AD56B5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Le tarif du devis est sur la base de chambre double ou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twin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. La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répartition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du groupe peut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entraîner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la </w:t>
      </w:r>
      <w:proofErr w:type="spellStart"/>
      <w:r w:rsidRPr="004F61A5">
        <w:rPr>
          <w:rFonts w:ascii="Cambria" w:eastAsia="Times New Roman" w:hAnsi="Cambria" w:cs="Times New Roman"/>
          <w:i/>
          <w:iCs/>
          <w:lang w:eastAsia="fr-FR"/>
        </w:rPr>
        <w:t>réservation</w:t>
      </w:r>
      <w:proofErr w:type="spellEnd"/>
      <w:r w:rsidRPr="004F61A5">
        <w:rPr>
          <w:rFonts w:ascii="Cambria" w:eastAsia="Times New Roman" w:hAnsi="Cambria" w:cs="Times New Roman"/>
          <w:i/>
          <w:iCs/>
          <w:lang w:eastAsia="fr-FR"/>
        </w:rPr>
        <w:t xml:space="preserve"> et la facturation d'une chambre individuelle. </w:t>
      </w:r>
    </w:p>
    <w:p w14:paraId="0BE441F0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color w:val="729142"/>
          <w:lang w:eastAsia="fr-FR"/>
        </w:rPr>
        <w:t xml:space="preserve">Chambre individuelle : 295€ par personne </w:t>
      </w:r>
    </w:p>
    <w:p w14:paraId="4EC2420B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color w:val="FF0000"/>
          <w:lang w:eastAsia="fr-FR"/>
        </w:rPr>
        <w:t xml:space="preserve">Frais de dossier offerts pour les circuits en groupe. </w:t>
      </w:r>
    </w:p>
    <w:p w14:paraId="0D6C8022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 xml:space="preserve">A noter : ces prix ont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éte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́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calculés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à partir des informations en notre possession à la date d’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édition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. Des modifications (taxes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aériennes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, surcharge carburant, changement de compagnie, etc.) peuvent intervenir. Dans ce cas, vous en serez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informés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au plus tard lors de votre inscription.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Après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votre inscription, seules les modifications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prévues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par les articles 211-12 et 211-8 du code du tourisme pourront s’appliquer. </w:t>
      </w:r>
    </w:p>
    <w:p w14:paraId="167C4D8E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sz w:val="28"/>
          <w:szCs w:val="28"/>
          <w:lang w:eastAsia="fr-FR"/>
        </w:rPr>
        <w:t xml:space="preserve">Le prix comprend / ne comprend pas </w:t>
      </w:r>
    </w:p>
    <w:p w14:paraId="39B7F2B7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b/>
          <w:bCs/>
          <w:lang w:eastAsia="fr-FR"/>
        </w:rPr>
        <w:t xml:space="preserve">Le prix comprend </w:t>
      </w:r>
    </w:p>
    <w:p w14:paraId="60E71DCF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lastRenderedPageBreak/>
        <w:t xml:space="preserve">— Le vol Paris CDG ou Beauvais-Bari aller et retour en classe é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conomique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>. — Les taxes d’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aéroport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>.</w:t>
      </w:r>
      <w:r w:rsidRPr="004F61A5">
        <w:rPr>
          <w:rFonts w:ascii="Cambria" w:eastAsia="Times New Roman" w:hAnsi="Cambria" w:cs="Times New Roman"/>
          <w:lang w:eastAsia="fr-FR"/>
        </w:rPr>
        <w:br/>
        <w:t xml:space="preserve">— Les taxes de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séjour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>.</w:t>
      </w:r>
      <w:r w:rsidRPr="004F61A5">
        <w:rPr>
          <w:rFonts w:ascii="Cambria" w:eastAsia="Times New Roman" w:hAnsi="Cambria" w:cs="Times New Roman"/>
          <w:lang w:eastAsia="fr-FR"/>
        </w:rPr>
        <w:br/>
        <w:t xml:space="preserve">— Le transfert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ae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́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roport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-hô tel le J 1. </w:t>
      </w:r>
    </w:p>
    <w:p w14:paraId="1D6F8B68" w14:textId="353391A5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>— Le transfert des bagages.</w:t>
      </w:r>
      <w:r w:rsidRPr="004F61A5">
        <w:rPr>
          <w:rFonts w:ascii="Cambria" w:eastAsia="Times New Roman" w:hAnsi="Cambria" w:cs="Times New Roman"/>
          <w:lang w:eastAsia="fr-FR"/>
        </w:rPr>
        <w:br/>
        <w:t xml:space="preserve">— Les transports en minibus privé et en train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pre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>́ vus au programme.</w:t>
      </w:r>
      <w:r w:rsidRPr="004F61A5">
        <w:rPr>
          <w:rFonts w:ascii="Cambria" w:eastAsia="Times New Roman" w:hAnsi="Cambria" w:cs="Times New Roman"/>
          <w:lang w:eastAsia="fr-FR"/>
        </w:rPr>
        <w:br/>
        <w:t>— L’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he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́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bergement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en hô tel 3 é toiles ou 4 é toiles, base chambre double ou triple, tel que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décrit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au programme.</w:t>
      </w:r>
      <w:r w:rsidRPr="004F61A5">
        <w:rPr>
          <w:rFonts w:ascii="Cambria" w:eastAsia="Times New Roman" w:hAnsi="Cambria" w:cs="Times New Roman"/>
          <w:lang w:eastAsia="fr-FR"/>
        </w:rPr>
        <w:br/>
        <w:t xml:space="preserve">— Les repas tel que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décrit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>.</w:t>
      </w:r>
      <w:r w:rsidRPr="004F61A5">
        <w:rPr>
          <w:rFonts w:ascii="Cambria" w:eastAsia="Times New Roman" w:hAnsi="Cambria" w:cs="Times New Roman"/>
          <w:lang w:eastAsia="fr-FR"/>
        </w:rPr>
        <w:br/>
        <w:t xml:space="preserve">— La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démonstration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de cuisine suivie d'une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dégustation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dans une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masseria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>.</w:t>
      </w:r>
      <w:r w:rsidRPr="004F61A5">
        <w:rPr>
          <w:rFonts w:ascii="Cambria" w:eastAsia="Times New Roman" w:hAnsi="Cambria" w:cs="Times New Roman"/>
          <w:lang w:eastAsia="fr-FR"/>
        </w:rPr>
        <w:br/>
        <w:t>— L’encadrement par un guide-accompagnateur italien francophone du J 1 au J 6 au soir ou J 7 matin</w:t>
      </w:r>
      <w:r>
        <w:rPr>
          <w:rFonts w:ascii="Cambria" w:eastAsia="Times New Roman" w:hAnsi="Cambria" w:cs="Times New Roman"/>
          <w:lang w:eastAsia="fr-FR"/>
        </w:rPr>
        <w:t>.</w:t>
      </w:r>
    </w:p>
    <w:p w14:paraId="5B43DC43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b/>
          <w:bCs/>
          <w:lang w:eastAsia="fr-FR"/>
        </w:rPr>
        <w:t xml:space="preserve">Le prix ne comprend pas </w:t>
      </w:r>
    </w:p>
    <w:p w14:paraId="5565DB1E" w14:textId="77777777" w:rsidR="004F61A5" w:rsidRPr="004F61A5" w:rsidRDefault="004F61A5" w:rsidP="004F61A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4F61A5">
        <w:rPr>
          <w:rFonts w:ascii="Cambria" w:eastAsia="Times New Roman" w:hAnsi="Cambria" w:cs="Times New Roman"/>
          <w:lang w:eastAsia="fr-FR"/>
        </w:rPr>
        <w:t xml:space="preserve">— Le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supplément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en chambre individuelle.</w:t>
      </w:r>
      <w:r w:rsidRPr="004F61A5">
        <w:rPr>
          <w:rFonts w:ascii="Cambria" w:eastAsia="Times New Roman" w:hAnsi="Cambria" w:cs="Times New Roman"/>
          <w:lang w:eastAsia="fr-FR"/>
        </w:rPr>
        <w:br/>
        <w:t xml:space="preserve">— L’assurance annulation/interruption de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séjour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/perte de bagages et l’assistance. — Le transfert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hôtel-aéroport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 le J 7.</w:t>
      </w:r>
      <w:r w:rsidRPr="004F61A5">
        <w:rPr>
          <w:rFonts w:ascii="Cambria" w:eastAsia="Times New Roman" w:hAnsi="Cambria" w:cs="Times New Roman"/>
          <w:lang w:eastAsia="fr-FR"/>
        </w:rPr>
        <w:br/>
        <w:t xml:space="preserve">— Tout ce qui n’est pas </w:t>
      </w:r>
      <w:proofErr w:type="spellStart"/>
      <w:r w:rsidRPr="004F61A5">
        <w:rPr>
          <w:rFonts w:ascii="Cambria" w:eastAsia="Times New Roman" w:hAnsi="Cambria" w:cs="Times New Roman"/>
          <w:lang w:eastAsia="fr-FR"/>
        </w:rPr>
        <w:t>indique</w:t>
      </w:r>
      <w:proofErr w:type="spellEnd"/>
      <w:r w:rsidRPr="004F61A5">
        <w:rPr>
          <w:rFonts w:ascii="Cambria" w:eastAsia="Times New Roman" w:hAnsi="Cambria" w:cs="Times New Roman"/>
          <w:lang w:eastAsia="fr-FR"/>
        </w:rPr>
        <w:t xml:space="preserve">́ sous la rubrique “Le prix comprend”. </w:t>
      </w:r>
    </w:p>
    <w:p w14:paraId="77CAF6D0" w14:textId="77777777" w:rsidR="004F61A5" w:rsidRDefault="004F61A5"/>
    <w:sectPr w:rsidR="004F61A5" w:rsidSect="001527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00797"/>
    <w:multiLevelType w:val="multilevel"/>
    <w:tmpl w:val="953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A5"/>
    <w:rsid w:val="001527C7"/>
    <w:rsid w:val="00325634"/>
    <w:rsid w:val="004F61A5"/>
    <w:rsid w:val="00781277"/>
    <w:rsid w:val="00CB1577"/>
    <w:rsid w:val="00E4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DCCC0"/>
  <w15:chartTrackingRefBased/>
  <w15:docId w15:val="{119DE73C-F7FA-8C43-A464-31CBD54C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F61A5"/>
  </w:style>
  <w:style w:type="paragraph" w:styleId="NormalWeb">
    <w:name w:val="Normal (Web)"/>
    <w:basedOn w:val="Normal"/>
    <w:uiPriority w:val="99"/>
    <w:semiHidden/>
    <w:unhideWhenUsed/>
    <w:rsid w:val="004F61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8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6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2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1297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Schwartz</dc:creator>
  <cp:keywords/>
  <dc:description/>
  <cp:lastModifiedBy>Christiane Schwartz</cp:lastModifiedBy>
  <cp:revision>1</cp:revision>
  <dcterms:created xsi:type="dcterms:W3CDTF">2023-04-17T06:08:00Z</dcterms:created>
  <dcterms:modified xsi:type="dcterms:W3CDTF">2023-04-17T06:14:00Z</dcterms:modified>
</cp:coreProperties>
</file>